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4F1" w:rsidRPr="008374F1" w:rsidRDefault="008374F1" w:rsidP="008374F1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8374F1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Приложение 4</w:t>
      </w:r>
    </w:p>
    <w:p w:rsidR="008374F1" w:rsidRPr="002C7D58" w:rsidRDefault="008374F1" w:rsidP="008374F1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8374F1" w:rsidRPr="008374F1" w:rsidRDefault="008374F1" w:rsidP="008374F1">
      <w:pPr>
        <w:pStyle w:val="a3"/>
        <w:ind w:left="4956"/>
        <w:jc w:val="center"/>
        <w:rPr>
          <w:rFonts w:ascii="Times New Roman" w:eastAsia="Calibri" w:hAnsi="Times New Roman" w:cs="Times New Roman"/>
          <w:b/>
          <w:sz w:val="24"/>
        </w:rPr>
      </w:pPr>
      <w:r w:rsidRPr="008374F1">
        <w:rPr>
          <w:rFonts w:ascii="Times New Roman" w:eastAsia="Calibri" w:hAnsi="Times New Roman" w:cs="Times New Roman"/>
          <w:b/>
          <w:sz w:val="24"/>
        </w:rPr>
        <w:t>УТВЕРЖДЕНО</w:t>
      </w:r>
    </w:p>
    <w:p w:rsidR="008374F1" w:rsidRPr="008374F1" w:rsidRDefault="007A16C1" w:rsidP="008374F1">
      <w:pPr>
        <w:pStyle w:val="a3"/>
        <w:ind w:left="4956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приказом №20 от 15апреля 2025</w:t>
      </w:r>
      <w:r w:rsidR="008374F1" w:rsidRPr="008374F1">
        <w:rPr>
          <w:rFonts w:ascii="Times New Roman" w:eastAsia="Calibri" w:hAnsi="Times New Roman" w:cs="Times New Roman"/>
          <w:sz w:val="24"/>
        </w:rPr>
        <w:t xml:space="preserve"> г.</w:t>
      </w:r>
    </w:p>
    <w:p w:rsidR="008374F1" w:rsidRPr="008374F1" w:rsidRDefault="008374F1" w:rsidP="008374F1">
      <w:pPr>
        <w:pStyle w:val="a3"/>
        <w:ind w:left="4956"/>
        <w:jc w:val="center"/>
        <w:rPr>
          <w:rFonts w:ascii="Times New Roman" w:eastAsia="Calibri" w:hAnsi="Times New Roman" w:cs="Times New Roman"/>
          <w:sz w:val="24"/>
        </w:rPr>
      </w:pPr>
    </w:p>
    <w:p w:rsidR="008374F1" w:rsidRPr="008374F1" w:rsidRDefault="008374F1" w:rsidP="008374F1">
      <w:pPr>
        <w:pStyle w:val="a3"/>
        <w:ind w:left="4956"/>
        <w:jc w:val="center"/>
        <w:rPr>
          <w:rFonts w:ascii="Times New Roman" w:eastAsia="Calibri" w:hAnsi="Times New Roman" w:cs="Times New Roman"/>
          <w:sz w:val="24"/>
        </w:rPr>
      </w:pPr>
      <w:r w:rsidRPr="008374F1">
        <w:rPr>
          <w:rFonts w:ascii="Times New Roman" w:eastAsia="Calibri" w:hAnsi="Times New Roman" w:cs="Times New Roman"/>
          <w:sz w:val="24"/>
        </w:rPr>
        <w:t>_____________________________</w:t>
      </w:r>
    </w:p>
    <w:p w:rsidR="008374F1" w:rsidRPr="008374F1" w:rsidRDefault="007A16C1" w:rsidP="008374F1">
      <w:pPr>
        <w:pStyle w:val="a3"/>
        <w:ind w:left="4956"/>
        <w:jc w:val="center"/>
        <w:rPr>
          <w:rFonts w:ascii="Times New Roman" w:eastAsia="Calibri" w:hAnsi="Times New Roman" w:cs="Times New Roman"/>
          <w:sz w:val="24"/>
        </w:rPr>
      </w:pPr>
      <w:proofErr w:type="spellStart"/>
      <w:r>
        <w:rPr>
          <w:rFonts w:ascii="Times New Roman" w:eastAsia="Calibri" w:hAnsi="Times New Roman" w:cs="Times New Roman"/>
          <w:sz w:val="24"/>
        </w:rPr>
        <w:t>А.М.Люева</w:t>
      </w:r>
      <w:proofErr w:type="spellEnd"/>
    </w:p>
    <w:p w:rsidR="008374F1" w:rsidRPr="008374F1" w:rsidRDefault="008374F1" w:rsidP="008374F1">
      <w:pPr>
        <w:pStyle w:val="a3"/>
        <w:ind w:left="4956"/>
        <w:jc w:val="center"/>
        <w:rPr>
          <w:rFonts w:ascii="Times New Roman" w:eastAsia="Calibri" w:hAnsi="Times New Roman" w:cs="Times New Roman"/>
          <w:sz w:val="24"/>
        </w:rPr>
      </w:pPr>
      <w:r w:rsidRPr="008374F1">
        <w:rPr>
          <w:rFonts w:ascii="Times New Roman" w:eastAsia="Calibri" w:hAnsi="Times New Roman" w:cs="Times New Roman"/>
          <w:sz w:val="24"/>
        </w:rPr>
        <w:t>директор МКУК «КДЦ</w:t>
      </w:r>
    </w:p>
    <w:p w:rsidR="008374F1" w:rsidRPr="008374F1" w:rsidRDefault="007A16C1" w:rsidP="008374F1">
      <w:pPr>
        <w:pStyle w:val="a3"/>
        <w:ind w:left="4956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с.п. </w:t>
      </w:r>
      <w:proofErr w:type="spellStart"/>
      <w:r>
        <w:rPr>
          <w:rFonts w:ascii="Times New Roman" w:eastAsia="Calibri" w:hAnsi="Times New Roman" w:cs="Times New Roman"/>
          <w:sz w:val="24"/>
        </w:rPr>
        <w:t>Алтуд</w:t>
      </w:r>
      <w:proofErr w:type="spellEnd"/>
      <w:r w:rsidR="008374F1" w:rsidRPr="008374F1">
        <w:rPr>
          <w:rFonts w:ascii="Times New Roman" w:eastAsia="Calibri" w:hAnsi="Times New Roman" w:cs="Times New Roman"/>
          <w:sz w:val="24"/>
        </w:rPr>
        <w:t>»</w:t>
      </w:r>
    </w:p>
    <w:p w:rsidR="008374F1" w:rsidRPr="002C7D58" w:rsidRDefault="008374F1" w:rsidP="008374F1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C7D5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8374F1" w:rsidRDefault="008374F1" w:rsidP="00837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374F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Положение о комиссии по противодействию коррупции </w:t>
      </w:r>
    </w:p>
    <w:p w:rsidR="008374F1" w:rsidRPr="008374F1" w:rsidRDefault="008374F1" w:rsidP="00837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374F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муниципального казенного учреждения культуры </w:t>
      </w:r>
    </w:p>
    <w:p w:rsidR="008374F1" w:rsidRPr="008374F1" w:rsidRDefault="008374F1" w:rsidP="00837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374F1">
        <w:rPr>
          <w:rFonts w:ascii="Times New Roman" w:eastAsia="Calibri" w:hAnsi="Times New Roman" w:cs="Times New Roman"/>
          <w:b/>
          <w:bCs/>
          <w:sz w:val="28"/>
          <w:szCs w:val="28"/>
        </w:rPr>
        <w:t>«Культурно – досуговый центр сельско</w:t>
      </w:r>
      <w:r w:rsidR="007A16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го поселения </w:t>
      </w:r>
      <w:proofErr w:type="spellStart"/>
      <w:r w:rsidR="007A16C1">
        <w:rPr>
          <w:rFonts w:ascii="Times New Roman" w:eastAsia="Calibri" w:hAnsi="Times New Roman" w:cs="Times New Roman"/>
          <w:b/>
          <w:bCs/>
          <w:sz w:val="28"/>
          <w:szCs w:val="28"/>
        </w:rPr>
        <w:t>Алтуд</w:t>
      </w:r>
      <w:proofErr w:type="spellEnd"/>
      <w:r w:rsidR="007A16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374F1">
        <w:rPr>
          <w:rFonts w:ascii="Times New Roman" w:eastAsia="Calibri" w:hAnsi="Times New Roman" w:cs="Times New Roman"/>
          <w:b/>
          <w:bCs/>
          <w:sz w:val="28"/>
          <w:szCs w:val="28"/>
        </w:rPr>
        <w:t>Прохладненского</w:t>
      </w:r>
      <w:proofErr w:type="spellEnd"/>
      <w:r w:rsidRPr="008374F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муниципального района» КБР</w:t>
      </w:r>
    </w:p>
    <w:p w:rsidR="008374F1" w:rsidRPr="002C7D58" w:rsidRDefault="008374F1" w:rsidP="008374F1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8374F1" w:rsidRPr="002C7D58" w:rsidRDefault="00123955" w:rsidP="008374F1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</w:t>
      </w:r>
      <w:r w:rsidR="008374F1" w:rsidRPr="002C7D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Общие положения</w:t>
      </w:r>
    </w:p>
    <w:p w:rsidR="00C75880" w:rsidRDefault="008374F1" w:rsidP="00C758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DB42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 w:rsidR="007A16C1" w:rsidRPr="002C7D58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7A16C1" w:rsidRPr="002C7D58">
        <w:rPr>
          <w:rFonts w:ascii="Times New Roman" w:hAnsi="Times New Roman" w:cs="Times New Roman"/>
          <w:sz w:val="24"/>
          <w:szCs w:val="24"/>
        </w:rPr>
        <w:t>азработано</w:t>
      </w:r>
      <w:r w:rsidR="007A16C1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16C1" w:rsidRPr="002C7D58">
        <w:rPr>
          <w:rFonts w:ascii="Times New Roman" w:hAnsi="Times New Roman" w:cs="Times New Roman"/>
          <w:sz w:val="24"/>
          <w:szCs w:val="24"/>
        </w:rPr>
        <w:t>в</w:t>
      </w:r>
      <w:r w:rsidRPr="002C7D58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25.12.2008г. № 273-ФЗ «О противодействии коррупции» и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определяет порядок деятельности, задачи и компетенцию Комиссии по противодействию коррупции (далее — Комиссия) в </w:t>
      </w:r>
      <w:r w:rsidR="00427B76">
        <w:rPr>
          <w:rFonts w:ascii="Times New Roman" w:eastAsia="Calibri" w:hAnsi="Times New Roman" w:cs="Times New Roman"/>
          <w:bCs/>
          <w:sz w:val="24"/>
          <w:szCs w:val="28"/>
        </w:rPr>
        <w:t>муниципальном казенном</w:t>
      </w:r>
      <w:r w:rsidR="00C75880" w:rsidRPr="00C75880">
        <w:rPr>
          <w:rFonts w:ascii="Times New Roman" w:eastAsia="Calibri" w:hAnsi="Times New Roman" w:cs="Times New Roman"/>
          <w:bCs/>
          <w:sz w:val="24"/>
          <w:szCs w:val="28"/>
        </w:rPr>
        <w:t xml:space="preserve"> учреждени</w:t>
      </w:r>
      <w:r w:rsidR="00427B76">
        <w:rPr>
          <w:rFonts w:ascii="Times New Roman" w:eastAsia="Calibri" w:hAnsi="Times New Roman" w:cs="Times New Roman"/>
          <w:bCs/>
          <w:sz w:val="24"/>
          <w:szCs w:val="28"/>
        </w:rPr>
        <w:t>и</w:t>
      </w:r>
      <w:r w:rsidR="00C75880" w:rsidRPr="00C75880">
        <w:rPr>
          <w:rFonts w:ascii="Times New Roman" w:eastAsia="Calibri" w:hAnsi="Times New Roman" w:cs="Times New Roman"/>
          <w:bCs/>
          <w:sz w:val="24"/>
          <w:szCs w:val="28"/>
        </w:rPr>
        <w:t xml:space="preserve"> культуры «Культурно – досуговый центр сельск</w:t>
      </w:r>
      <w:r w:rsidR="007A16C1">
        <w:rPr>
          <w:rFonts w:ascii="Times New Roman" w:eastAsia="Calibri" w:hAnsi="Times New Roman" w:cs="Times New Roman"/>
          <w:bCs/>
          <w:sz w:val="24"/>
          <w:szCs w:val="28"/>
        </w:rPr>
        <w:t xml:space="preserve">ого поселения </w:t>
      </w:r>
      <w:proofErr w:type="spellStart"/>
      <w:r w:rsidR="007A16C1">
        <w:rPr>
          <w:rFonts w:ascii="Times New Roman" w:eastAsia="Calibri" w:hAnsi="Times New Roman" w:cs="Times New Roman"/>
          <w:bCs/>
          <w:sz w:val="24"/>
          <w:szCs w:val="28"/>
        </w:rPr>
        <w:t>Алтуд</w:t>
      </w:r>
      <w:proofErr w:type="spellEnd"/>
      <w:r w:rsidR="00C75880" w:rsidRPr="00C75880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proofErr w:type="spellStart"/>
      <w:r w:rsidR="00C75880" w:rsidRPr="00C75880">
        <w:rPr>
          <w:rFonts w:ascii="Times New Roman" w:eastAsia="Calibri" w:hAnsi="Times New Roman" w:cs="Times New Roman"/>
          <w:bCs/>
          <w:sz w:val="24"/>
          <w:szCs w:val="28"/>
        </w:rPr>
        <w:t>Прохладненского</w:t>
      </w:r>
      <w:proofErr w:type="spellEnd"/>
      <w:r w:rsidR="00C75880" w:rsidRPr="00C75880">
        <w:rPr>
          <w:rFonts w:ascii="Times New Roman" w:eastAsia="Calibri" w:hAnsi="Times New Roman" w:cs="Times New Roman"/>
          <w:bCs/>
          <w:sz w:val="24"/>
          <w:szCs w:val="28"/>
        </w:rPr>
        <w:t xml:space="preserve"> муниципального района» КБР </w:t>
      </w:r>
      <w:r w:rsidR="00C75880" w:rsidRPr="00C75880">
        <w:rPr>
          <w:rFonts w:ascii="Times New Roman" w:eastAsia="Calibri" w:hAnsi="Times New Roman" w:cs="Times New Roman"/>
          <w:sz w:val="24"/>
          <w:szCs w:val="24"/>
        </w:rPr>
        <w:t>(далее – Учреждение)</w:t>
      </w:r>
      <w:r w:rsidR="00C75880" w:rsidRPr="00C75880">
        <w:rPr>
          <w:rFonts w:ascii="Times New Roman" w:hAnsi="Times New Roman"/>
          <w:sz w:val="24"/>
          <w:szCs w:val="24"/>
        </w:rPr>
        <w:t>.</w:t>
      </w:r>
      <w:r w:rsidR="00C75880" w:rsidRPr="00C7588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374F1" w:rsidRPr="002C7D58" w:rsidRDefault="008374F1" w:rsidP="008374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2.  Комиссия является совещательным органом, который систематически осуществляет ком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плекс мероприятий по:</w:t>
      </w:r>
    </w:p>
    <w:p w:rsidR="008374F1" w:rsidRPr="002C7D58" w:rsidRDefault="00123955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выявлению и устранению причин и условий, порождающих коррупцию;</w:t>
      </w:r>
    </w:p>
    <w:p w:rsidR="00123955" w:rsidRDefault="00123955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выработке оптимальных механизмов защиты от проникновения коррупции в Дом культуры, сниже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нию в ней коррупционных рисков;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374F1" w:rsidRPr="002C7D58" w:rsidRDefault="00123955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созданию единой  системы мониторинга и информирования сотр</w:t>
      </w:r>
      <w:r>
        <w:rPr>
          <w:rFonts w:ascii="Times New Roman" w:hAnsi="Times New Roman" w:cs="Times New Roman"/>
          <w:sz w:val="24"/>
          <w:szCs w:val="24"/>
          <w:lang w:eastAsia="ru-RU"/>
        </w:rPr>
        <w:t>удни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ков по проблемам коррупции,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антикоррупционной пропаганде и воспитанию;</w:t>
      </w:r>
    </w:p>
    <w:p w:rsidR="008374F1" w:rsidRPr="002C7D58" w:rsidRDefault="00123955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привлечению общественности и СМИ к сотрудничеству по вопросам противодействия кор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рупции в целях выработки у сотрудников  навыков антикоррупцион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мого отношения к коррупции.</w:t>
      </w:r>
    </w:p>
    <w:p w:rsidR="00123955" w:rsidRDefault="00123955" w:rsidP="008374F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8374F1" w:rsidRPr="002C7D58">
        <w:rPr>
          <w:rFonts w:ascii="Times New Roman" w:hAnsi="Times New Roman" w:cs="Times New Roman"/>
          <w:b/>
          <w:sz w:val="24"/>
          <w:szCs w:val="24"/>
          <w:lang w:eastAsia="ru-RU"/>
        </w:rPr>
        <w:t>.  Понятия и оп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ределения настоящего положения:</w:t>
      </w:r>
    </w:p>
    <w:p w:rsidR="008374F1" w:rsidRPr="002C7D58" w:rsidRDefault="008374F1" w:rsidP="0012395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Коррупция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— под коррупцией понимается противоправная деятельность, заключаю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sz w:val="24"/>
          <w:szCs w:val="24"/>
          <w:lang w:eastAsia="ru-RU"/>
        </w:rPr>
        <w:t>Противодействие коррупции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—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вий.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C7D58">
        <w:rPr>
          <w:rFonts w:ascii="Times New Roman" w:hAnsi="Times New Roman" w:cs="Times New Roman"/>
          <w:b/>
          <w:sz w:val="24"/>
          <w:szCs w:val="24"/>
          <w:lang w:eastAsia="ru-RU"/>
        </w:rPr>
        <w:t>Коррупционное правонарушение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—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sz w:val="24"/>
          <w:szCs w:val="24"/>
          <w:lang w:eastAsia="ru-RU"/>
        </w:rPr>
        <w:t>Субъекты антикоррупционной политики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— органы государственной власти и мест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ние и реализацию мер антикоррупционной политики, граждане. В </w:t>
      </w:r>
      <w:r w:rsidR="00427B76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="00427B76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субъек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тами антикоррупционной политики являются:</w:t>
      </w:r>
    </w:p>
    <w:p w:rsidR="008374F1" w:rsidRPr="002C7D58" w:rsidRDefault="00123955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коллектив,  обслуживаю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щий персонал;</w:t>
      </w:r>
    </w:p>
    <w:p w:rsidR="008374F1" w:rsidRPr="002C7D58" w:rsidRDefault="00123955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нии  услуг.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Субъекты коррупционных правонарушений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— физические лица, использующие свой статус вопреки законным интересам общества и государства для незаконного получения вы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</w:p>
    <w:p w:rsidR="00123955" w:rsidRDefault="008374F1" w:rsidP="008374F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sz w:val="24"/>
          <w:szCs w:val="24"/>
          <w:lang w:eastAsia="ru-RU"/>
        </w:rPr>
        <w:t>Предупреждение коррупции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— деятельность субъектов антикоррупционной поли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странению.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8374F1" w:rsidRPr="002C7D58" w:rsidRDefault="00123955" w:rsidP="00123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3955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8374F1" w:rsidRPr="002C7D58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374F1" w:rsidRPr="002C7D58">
        <w:rPr>
          <w:rFonts w:ascii="Times New Roman" w:hAnsi="Times New Roman" w:cs="Times New Roman"/>
          <w:b/>
          <w:sz w:val="24"/>
          <w:szCs w:val="24"/>
          <w:lang w:eastAsia="ru-RU"/>
        </w:rPr>
        <w:t>Основные цели и задачи комиссии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Комиссия в своей деятельности руководствуется Конституцией Российской Федерации, действующим законодательством Российской Федерации и субъекта Российской Федерации, нормативными актами Департаментом по культуре Владимирской области, Уставом </w:t>
      </w:r>
      <w:r w:rsidR="00427B76">
        <w:rPr>
          <w:rFonts w:ascii="Times New Roman" w:eastAsia="Calibri" w:hAnsi="Times New Roman" w:cs="Times New Roman"/>
          <w:sz w:val="24"/>
          <w:szCs w:val="24"/>
        </w:rPr>
        <w:t xml:space="preserve">Учреждения,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а также настоящим Положением.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  Настоящее положение вступает в силу с момента его утверждения директором </w:t>
      </w:r>
      <w:r w:rsidR="00427B76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  — председателем Комиссии по противодействию коррупции.</w:t>
      </w:r>
    </w:p>
    <w:p w:rsidR="00123955" w:rsidRDefault="00123955" w:rsidP="008374F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374F1" w:rsidRPr="002C7D58" w:rsidRDefault="008374F1" w:rsidP="008374F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="0012395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C7D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 Комиссии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Комиссия для решения стоящих перед ней задач: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4.1.  Участвует в разработке и реализации приоритетных направлений   антикоррупцион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ной политики.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4.2.  Координирует деятельность </w:t>
      </w:r>
      <w:r w:rsidR="00427B76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="00427B76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по устранению причин коррупции и усло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4.3. Вносит предложения, направленные на реализацию мероприятий по устранению при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чин и условий, способствующих коррупции в </w:t>
      </w:r>
      <w:r w:rsidR="00427B76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427B76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4.5. Оказывает консультативную помощь субъектам антикоррупционной политики </w:t>
      </w:r>
      <w:r w:rsidR="00427B76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вопросам, связанным с применением на практике общих принципов служебного поведе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ния сотрудников,  и других участников культурно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- досугового процесса.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  <w:t>4.6.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рушений.</w:t>
      </w:r>
    </w:p>
    <w:p w:rsidR="00123955" w:rsidRDefault="00123955" w:rsidP="008374F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374F1" w:rsidRPr="002C7D58" w:rsidRDefault="008374F1" w:rsidP="0012395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Порядок формирования и деятельность Комиссии</w:t>
      </w:r>
    </w:p>
    <w:p w:rsidR="008374F1" w:rsidRPr="002C7D58" w:rsidRDefault="008374F1" w:rsidP="00123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5.1.  Состав членов Комиссии (который представляет директор </w:t>
      </w:r>
      <w:r w:rsidR="00427B76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) рассматривается и утверждается на общем собрании работников </w:t>
      </w:r>
      <w:r w:rsidR="00427B76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. Ход рассмотрения и принятое решение фиксируется в протоколе общего собрания, а состав Комиссии утвержда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ется приказом Директора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374F1" w:rsidRPr="002C7D58" w:rsidRDefault="008374F1" w:rsidP="00123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5.2.  В состав Комиссии входят:</w:t>
      </w:r>
    </w:p>
    <w:p w:rsidR="008374F1" w:rsidRPr="002C7D58" w:rsidRDefault="00123955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председатель;</w:t>
      </w:r>
    </w:p>
    <w:p w:rsidR="008374F1" w:rsidRPr="002C7D58" w:rsidRDefault="00123955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секретарь;</w:t>
      </w:r>
    </w:p>
    <w:p w:rsidR="008374F1" w:rsidRPr="00E46F69" w:rsidRDefault="00427B76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представитель от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местной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7A16C1">
        <w:rPr>
          <w:rFonts w:ascii="Times New Roman" w:hAnsi="Times New Roman" w:cs="Times New Roman"/>
          <w:sz w:val="24"/>
          <w:szCs w:val="24"/>
          <w:lang w:eastAsia="ru-RU"/>
        </w:rPr>
        <w:t>с.п. Алтуд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курирующий данное </w:t>
      </w:r>
      <w:r w:rsidR="008374F1" w:rsidRPr="00E46F69">
        <w:rPr>
          <w:rFonts w:ascii="Times New Roman" w:hAnsi="Times New Roman" w:cs="Times New Roman"/>
          <w:sz w:val="24"/>
          <w:szCs w:val="24"/>
          <w:lang w:eastAsia="ru-RU"/>
        </w:rPr>
        <w:t>направление;</w:t>
      </w:r>
    </w:p>
    <w:p w:rsidR="008374F1" w:rsidRPr="002C7D58" w:rsidRDefault="00427B76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6F6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E46F69">
        <w:rPr>
          <w:rFonts w:ascii="Times New Roman" w:hAnsi="Times New Roman" w:cs="Times New Roman"/>
          <w:sz w:val="24"/>
          <w:szCs w:val="24"/>
          <w:lang w:eastAsia="ru-RU"/>
        </w:rPr>
        <w:t>представитель от учр</w:t>
      </w:r>
      <w:r w:rsidR="00E46F69">
        <w:rPr>
          <w:rFonts w:ascii="Times New Roman" w:hAnsi="Times New Roman" w:cs="Times New Roman"/>
          <w:sz w:val="24"/>
          <w:szCs w:val="24"/>
          <w:lang w:eastAsia="ru-RU"/>
        </w:rPr>
        <w:t>еждений</w:t>
      </w:r>
      <w:r w:rsidR="008374F1" w:rsidRPr="00E46F6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374F1" w:rsidRPr="002C7D58" w:rsidRDefault="00427B76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вать на заседании, они вправе изложить свое мнение по рассматриваемым вопросам в письменном виде </w:t>
      </w:r>
    </w:p>
    <w:p w:rsidR="008374F1" w:rsidRPr="002C7D58" w:rsidRDefault="008374F1" w:rsidP="00427B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5.4.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Заседание Комиссии правомочно, если на нем присутствует не менее двух третей об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8374F1" w:rsidRPr="002C7D58" w:rsidRDefault="008374F1" w:rsidP="00427B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5.5.  Член Комиссии добровольно принимает на себя обязательства о неразглашении сведе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374F1" w:rsidRPr="002C7D58" w:rsidRDefault="008374F1" w:rsidP="00427B7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5.6.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Секретарь Комиссии: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-организует подготовку материалов к заседанию Комиссии, а также проектов его решений;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-информирует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лами.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Секретарь Комиссии свою деятельность осуществляет на общественных началах.</w:t>
      </w:r>
    </w:p>
    <w:p w:rsidR="00427B76" w:rsidRDefault="00427B76" w:rsidP="008374F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374F1" w:rsidRPr="002C7D58" w:rsidRDefault="008374F1" w:rsidP="008374F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Полномочия Комиссии</w:t>
      </w:r>
    </w:p>
    <w:p w:rsidR="008374F1" w:rsidRPr="002C7D58" w:rsidRDefault="008374F1" w:rsidP="00427B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6.1. Комиссия координирует деятельность клубных формирований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="00E46F69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по реализации мер противодействия коррупции.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6.2.  Комиссия вносит предложения на рассмотрение на планерках и совещаниях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по совершенствованию деятельности в сфере противодействия коррупции, а также участ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  <w:t>6.3. Участвует в разработке форм и методов осуществления антикоррупционной деятельно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сти и контролирует их реализацию.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  <w:t>6.4. Содействует работе по проведению анализа и экспертизы издаваемых   администра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цией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="00E46F69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документов нормативного характера по вопросам противодействия коррупции.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6.5.  Рассматривает предложения о совершенствовании методической и организационной ра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боты по противодействию коррупции в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  <w:t>6.6. Содействует внесению дополнений в нормативные правовые акты с учетом измене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ний действующего законодательства.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6.7.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В зависимости от рассматриваемых вопросов, к участию в заседаниях Комиссии мо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br/>
        <w:t>6.8.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вами при принятии решений.</w:t>
      </w:r>
    </w:p>
    <w:p w:rsidR="00E46F69" w:rsidRDefault="00E46F69" w:rsidP="008374F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374F1" w:rsidRPr="002C7D58" w:rsidRDefault="008374F1" w:rsidP="008374F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 Председатель Комиссии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7.1.  Определяет место, время проведения и повестку дня заседания Комиссии, в том числе с участием представителей клубных формирований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, не являющихся ее чле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нами, в случае необходимости привлекает к работе специалистов.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7.2.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На основе предложений членов Комиссии и руководителей клубных формирований формирует план работы Комиссии на текущий год и повестку дня его очередного заседа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ния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7.3.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Информирует коллектив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="00E46F69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о результатах реализа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ции мер противоде</w:t>
      </w:r>
      <w:r w:rsidR="00E46F69">
        <w:rPr>
          <w:rFonts w:ascii="Times New Roman" w:hAnsi="Times New Roman" w:cs="Times New Roman"/>
          <w:sz w:val="24"/>
          <w:szCs w:val="24"/>
          <w:lang w:eastAsia="ru-RU"/>
        </w:rPr>
        <w:t>йствия коррупции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7.4.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Дает соответствующие поручения секретарю и членам Комис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сии, осуществляет контроль за их выполнением.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7.5.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Подписывает протокол заседания Комиссии.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7.6. Председатель Комиссии и члены Комиссии осуществляют свою деятель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ность на общественных началах.</w:t>
      </w:r>
    </w:p>
    <w:p w:rsidR="008374F1" w:rsidRPr="002C7D58" w:rsidRDefault="008374F1" w:rsidP="00427B7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8.  Взаимодействие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8.1.  Председатель комиссии, секретарь комиссии и члены комиссии непосредственно взаимодействуют: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с  коллективом по вопросам реализации мер противодействия корруп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ции в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с администрацией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="00E46F69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по вопросам содействия в работе по проведению анализа и экспер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с работниками (сотрудниками)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="00E46F69"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и гражданами по рассмотрению их письмен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ных обращений, связанных с вопросами противодействия коррупции в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374F1" w:rsidRPr="002C7D58" w:rsidRDefault="00427B76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374F1" w:rsidRPr="002C7D58">
        <w:rPr>
          <w:rFonts w:ascii="Times New Roman" w:hAnsi="Times New Roman" w:cs="Times New Roman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8.2.  Комиссия работает в тесном контакте: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27B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с органами местного самоуправления, правоохранительными, контролирую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>тельства.</w:t>
      </w:r>
    </w:p>
    <w:p w:rsidR="008374F1" w:rsidRPr="002C7D58" w:rsidRDefault="008374F1" w:rsidP="008374F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  Внесение изменений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7D58">
        <w:rPr>
          <w:rFonts w:ascii="Times New Roman" w:hAnsi="Times New Roman" w:cs="Times New Roman"/>
          <w:sz w:val="24"/>
          <w:szCs w:val="24"/>
          <w:lang w:eastAsia="ru-RU"/>
        </w:rPr>
        <w:t>9.1. Внесение изменений и дополнений в настоящее Положение осуществляется путем подго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товки проекта Положения в новой редакции  с изменениями и дополнениями директором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 xml:space="preserve">, и утверждается  после принятия решения общего собрания работников </w:t>
      </w:r>
      <w:r w:rsidR="00E46F6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2C7D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74F1" w:rsidRPr="002C7D58" w:rsidRDefault="008374F1" w:rsidP="008374F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2448" w:rsidRDefault="008C2448"/>
    <w:sectPr w:rsidR="008C2448" w:rsidSect="008C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4F1"/>
    <w:rsid w:val="00123955"/>
    <w:rsid w:val="00427B76"/>
    <w:rsid w:val="007A16C1"/>
    <w:rsid w:val="008374F1"/>
    <w:rsid w:val="008C2448"/>
    <w:rsid w:val="00C75880"/>
    <w:rsid w:val="00DB4278"/>
    <w:rsid w:val="00E4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4E72C-969E-439A-9109-93E35DB4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4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4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Артур</cp:lastModifiedBy>
  <cp:revision>3</cp:revision>
  <dcterms:created xsi:type="dcterms:W3CDTF">2025-04-15T07:50:00Z</dcterms:created>
  <dcterms:modified xsi:type="dcterms:W3CDTF">2025-04-15T07:50:00Z</dcterms:modified>
</cp:coreProperties>
</file>